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440FF" w14:textId="42A20D82" w:rsidR="00492DA3" w:rsidRDefault="007E05E9" w:rsidP="00FF64E4">
      <w:pPr>
        <w:jc w:val="center"/>
      </w:pPr>
      <w:r>
        <w:t>Phone Script</w:t>
      </w:r>
    </w:p>
    <w:p w14:paraId="08C5FBAE" w14:textId="77777777" w:rsidR="00FF64E4" w:rsidRPr="00FF64E4" w:rsidRDefault="00FF64E4" w:rsidP="00FF64E4">
      <w:proofErr w:type="gramStart"/>
      <w:r w:rsidRPr="00FF64E4">
        <w:t>The Orange County Transportation Authority (O-C-T-A),</w:t>
      </w:r>
      <w:proofErr w:type="gramEnd"/>
      <w:r w:rsidRPr="00FF64E4">
        <w:t> is excited to invite you to participate in the ongoing study of OC Connect—a proposed new 4-mile walking and biking trail along the former Pacific Electric Right-of-Way and Wintersburg Channel in Santa Ana and Garden Grove. This study explores how the corridor could improve transportation connections, promote eco-friendly commuting, and enhance active travel options in the community. </w:t>
      </w:r>
    </w:p>
    <w:p w14:paraId="2E54EB20" w14:textId="77777777" w:rsidR="00FF64E4" w:rsidRPr="00FF64E4" w:rsidRDefault="00FF64E4" w:rsidP="00FF64E4">
      <w:r w:rsidRPr="00FF64E4">
        <w:t>An in-person meeting will take place on Thursday, May 7th, at Vista Heritage Global Academy in Santa Ana, and another in-person meeting will take place on Thursday, May 14</w:t>
      </w:r>
      <w:r w:rsidRPr="00FF64E4">
        <w:rPr>
          <w:vertAlign w:val="superscript"/>
        </w:rPr>
        <w:t>th</w:t>
      </w:r>
      <w:r w:rsidRPr="00FF64E4">
        <w:t>, at the Garden Grove Elks Lodge. </w:t>
      </w:r>
    </w:p>
    <w:p w14:paraId="0ACCE4D9" w14:textId="77777777" w:rsidR="00FF64E4" w:rsidRPr="00FF64E4" w:rsidRDefault="00FF64E4" w:rsidP="00FF64E4">
      <w:r w:rsidRPr="00FF64E4">
        <w:t xml:space="preserve">Please call OCTA’s information line </w:t>
      </w:r>
      <w:proofErr w:type="gramStart"/>
      <w:r w:rsidRPr="00FF64E4">
        <w:t>at</w:t>
      </w:r>
      <w:proofErr w:type="gramEnd"/>
      <w:r w:rsidRPr="00FF64E4">
        <w:t xml:space="preserve"> 800-771-8401 with questions or comments. </w:t>
      </w:r>
    </w:p>
    <w:p w14:paraId="7174117A" w14:textId="77777777" w:rsidR="00FF64E4" w:rsidRPr="00FF64E4" w:rsidRDefault="00FF64E4" w:rsidP="00FF64E4">
      <w:r w:rsidRPr="00FF64E4">
        <w:t>For more information, please visit OCTA’s website at o-c-c-o-n-n-e-c-t dash – </w:t>
      </w:r>
      <w:proofErr w:type="spellStart"/>
      <w:r w:rsidRPr="00FF64E4">
        <w:t>storymap</w:t>
      </w:r>
      <w:proofErr w:type="spellEnd"/>
      <w:r w:rsidRPr="00FF64E4">
        <w:t> – dot - com. Thank you for helping O-C-T-A plan for your transportation needs!   </w:t>
      </w:r>
    </w:p>
    <w:p w14:paraId="0CCF5B73" w14:textId="77777777" w:rsidR="00FF64E4" w:rsidRPr="00FF64E4" w:rsidRDefault="00FF64E4" w:rsidP="00FF64E4">
      <w:r w:rsidRPr="00FF64E4">
        <w:t> </w:t>
      </w:r>
    </w:p>
    <w:p w14:paraId="09F4146F" w14:textId="77777777" w:rsidR="00FF64E4" w:rsidRPr="00FF64E4" w:rsidRDefault="00FF64E4" w:rsidP="00FF64E4">
      <w:r w:rsidRPr="00FF64E4">
        <w:t>Alternative languages are available upon request. </w:t>
      </w:r>
    </w:p>
    <w:p w14:paraId="6B83655C" w14:textId="77777777" w:rsidR="00FF64E4" w:rsidRDefault="00FF64E4" w:rsidP="00FF64E4"/>
    <w:sectPr w:rsidR="00FF64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5E9"/>
    <w:rsid w:val="00006738"/>
    <w:rsid w:val="00150316"/>
    <w:rsid w:val="00492DA3"/>
    <w:rsid w:val="004B4A2D"/>
    <w:rsid w:val="007E05E9"/>
    <w:rsid w:val="00FF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570AD"/>
  <w15:chartTrackingRefBased/>
  <w15:docId w15:val="{359972DD-B09F-4BA7-B1B6-3613F4C9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05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05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05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05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05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05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05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05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05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05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05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05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05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05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05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05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05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05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05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05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05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05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05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05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05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05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05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05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05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OCTA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Garcia</dc:creator>
  <cp:keywords/>
  <dc:description/>
  <cp:lastModifiedBy>Diana Garcia</cp:lastModifiedBy>
  <cp:revision>1</cp:revision>
  <dcterms:created xsi:type="dcterms:W3CDTF">2026-05-01T16:33:00Z</dcterms:created>
  <dcterms:modified xsi:type="dcterms:W3CDTF">2026-05-01T16:45:00Z</dcterms:modified>
</cp:coreProperties>
</file>